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099B" w14:textId="13A95673" w:rsidR="00933694" w:rsidRPr="00441554" w:rsidRDefault="00302520" w:rsidP="00441554">
      <w:pPr>
        <w:spacing w:after="0"/>
        <w:jc w:val="center"/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</w:pPr>
      <w:bookmarkStart w:id="0" w:name="_Hlk158194001"/>
      <w:r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  <w:t xml:space="preserve">How </w:t>
      </w:r>
      <w:r w:rsidR="00441554" w:rsidRPr="00441554"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  <w:t xml:space="preserve">Mindfulness </w:t>
      </w:r>
      <w:r w:rsidR="009D1C32"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  <w:t>Restore</w:t>
      </w:r>
      <w:r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  <w:t>s</w:t>
      </w:r>
      <w:r w:rsidR="009D1C32"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  <w:t xml:space="preserve"> Your Autonomy and </w:t>
      </w:r>
      <w:r w:rsidR="00D93C66"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  <w:t>Builds Well-being</w:t>
      </w:r>
    </w:p>
    <w:p w14:paraId="52061DF4" w14:textId="13168F5D" w:rsidR="00933694" w:rsidRPr="00441554" w:rsidRDefault="00933694" w:rsidP="00441554">
      <w:pPr>
        <w:spacing w:after="0"/>
        <w:jc w:val="center"/>
        <w:rPr>
          <w:rFonts w:ascii="Georgia" w:eastAsiaTheme="majorEastAsia" w:hAnsi="Georgia" w:cs="Arial"/>
          <w:b/>
          <w:bCs/>
          <w:i/>
          <w:iCs/>
          <w:spacing w:val="-10"/>
          <w:kern w:val="28"/>
          <w:sz w:val="28"/>
          <w:szCs w:val="28"/>
          <w:lang w:val="en-US"/>
        </w:rPr>
      </w:pPr>
      <w:r w:rsidRPr="00441554"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  <w:t>(</w:t>
      </w:r>
      <w:r w:rsidRPr="00441554">
        <w:rPr>
          <w:rFonts w:ascii="Georgia" w:eastAsiaTheme="majorEastAsia" w:hAnsi="Georgia" w:cs="Arial"/>
          <w:b/>
          <w:bCs/>
          <w:i/>
          <w:iCs/>
          <w:spacing w:val="-10"/>
          <w:kern w:val="28"/>
          <w:sz w:val="28"/>
          <w:szCs w:val="28"/>
          <w:lang w:val="en-US"/>
        </w:rPr>
        <w:t>Despite Everything that’s Going Wrong…)</w:t>
      </w:r>
    </w:p>
    <w:bookmarkEnd w:id="0"/>
    <w:p w14:paraId="25159BA3" w14:textId="5081DF92" w:rsidR="00441554" w:rsidRPr="00441554" w:rsidRDefault="009D1C32" w:rsidP="009D1C32">
      <w:pPr>
        <w:spacing w:after="0"/>
        <w:ind w:left="708" w:firstLine="708"/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</w:pPr>
      <w:r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  <w:t xml:space="preserve">                    </w:t>
      </w:r>
      <w:r w:rsidR="002D3DA8" w:rsidRPr="00441554"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  <w:t>Joint Committee on the Status of Women</w:t>
      </w:r>
    </w:p>
    <w:p w14:paraId="201C688F" w14:textId="69C6B9F0" w:rsidR="00EA7801" w:rsidRPr="00D435DF" w:rsidRDefault="009D1C32" w:rsidP="009D1C32">
      <w:pPr>
        <w:spacing w:after="0"/>
        <w:ind w:left="708" w:firstLine="708"/>
        <w:rPr>
          <w:rFonts w:ascii="Georgia" w:eastAsiaTheme="majorEastAsia" w:hAnsi="Georgia" w:cs="Arial"/>
          <w:b/>
          <w:bCs/>
          <w:spacing w:val="-10"/>
          <w:kern w:val="28"/>
          <w:sz w:val="36"/>
          <w:szCs w:val="36"/>
          <w:lang w:val="en-US"/>
        </w:rPr>
      </w:pPr>
      <w:r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  <w:t xml:space="preserve">                                         </w:t>
      </w:r>
      <w:r w:rsidR="00441554" w:rsidRPr="00441554">
        <w:rPr>
          <w:rFonts w:ascii="Georgia" w:eastAsiaTheme="majorEastAsia" w:hAnsi="Georgia" w:cs="Arial"/>
          <w:b/>
          <w:bCs/>
          <w:spacing w:val="-10"/>
          <w:kern w:val="28"/>
          <w:sz w:val="28"/>
          <w:szCs w:val="28"/>
          <w:lang w:val="en-US"/>
        </w:rPr>
        <w:t>February 29, 2024</w:t>
      </w:r>
      <w:r w:rsidR="00001CE9" w:rsidRPr="00001CE9">
        <w:rPr>
          <w:rFonts w:ascii="Arial" w:eastAsiaTheme="majorEastAsia" w:hAnsi="Arial" w:cs="Arial"/>
          <w:b/>
          <w:spacing w:val="-10"/>
          <w:kern w:val="28"/>
          <w:sz w:val="36"/>
          <w:szCs w:val="36"/>
          <w:lang w:val="en-US"/>
        </w:rPr>
        <w:br/>
      </w:r>
    </w:p>
    <w:p w14:paraId="2A9DA80D" w14:textId="1F7A21C8" w:rsidR="00716B2A" w:rsidRPr="009D1C32" w:rsidRDefault="009D1C32" w:rsidP="00716B2A">
      <w:pPr>
        <w:pStyle w:val="Heading1"/>
        <w:rPr>
          <w:rFonts w:ascii="Georgia" w:hAnsi="Georgia"/>
          <w:b w:val="0"/>
          <w:sz w:val="26"/>
          <w:szCs w:val="26"/>
          <w:lang w:val="en-US"/>
        </w:rPr>
      </w:pPr>
      <w:r w:rsidRPr="009D1C32">
        <w:rPr>
          <w:rFonts w:ascii="Georgia" w:hAnsi="Georgia"/>
          <w:sz w:val="26"/>
          <w:szCs w:val="26"/>
          <w:lang w:val="en-US"/>
        </w:rPr>
        <w:t>Recognize That You Are Not Your Thoughts</w:t>
      </w:r>
    </w:p>
    <w:p w14:paraId="5DC3E423" w14:textId="77777777" w:rsidR="00933694" w:rsidRPr="00324C76" w:rsidRDefault="009B4175" w:rsidP="00716B2A">
      <w:pPr>
        <w:rPr>
          <w:rFonts w:ascii="Georgia" w:hAnsi="Georgia" w:cs="Arial"/>
          <w:bCs/>
          <w:color w:val="auto"/>
          <w:sz w:val="24"/>
          <w:lang w:val="en-US"/>
        </w:rPr>
      </w:pPr>
      <w:r>
        <w:rPr>
          <w:rFonts w:ascii="Georgia" w:hAnsi="Georgia" w:cs="Arial"/>
          <w:b/>
          <w:sz w:val="24"/>
          <w:lang w:val="en-US"/>
        </w:rPr>
        <w:br/>
      </w:r>
      <w:r w:rsidR="009D33A0" w:rsidRPr="00324C76">
        <w:rPr>
          <w:rFonts w:ascii="Georgia" w:hAnsi="Georgia" w:cs="Arial"/>
          <w:bCs/>
          <w:color w:val="auto"/>
          <w:sz w:val="24"/>
          <w:lang w:val="en-US"/>
        </w:rPr>
        <w:t xml:space="preserve">In </w:t>
      </w:r>
      <w:r w:rsidR="002B4CBA" w:rsidRPr="00324C76">
        <w:rPr>
          <w:rFonts w:ascii="Georgia" w:hAnsi="Georgia" w:cs="Arial"/>
          <w:bCs/>
          <w:color w:val="auto"/>
          <w:sz w:val="24"/>
          <w:lang w:val="en-US"/>
        </w:rPr>
        <w:t xml:space="preserve">a </w:t>
      </w:r>
      <w:r w:rsidR="006848F6" w:rsidRPr="00324C76">
        <w:rPr>
          <w:rFonts w:ascii="Georgia" w:hAnsi="Georgia" w:cs="Arial"/>
          <w:bCs/>
          <w:color w:val="auto"/>
          <w:sz w:val="24"/>
          <w:lang w:val="en-US"/>
        </w:rPr>
        <w:t>two-minute</w:t>
      </w:r>
      <w:r w:rsidR="002B4CBA" w:rsidRPr="00324C76">
        <w:rPr>
          <w:rFonts w:ascii="Georgia" w:hAnsi="Georgia" w:cs="Arial"/>
          <w:bCs/>
          <w:color w:val="auto"/>
          <w:sz w:val="24"/>
          <w:lang w:val="en-US"/>
        </w:rPr>
        <w:t xml:space="preserve"> period</w:t>
      </w:r>
      <w:r w:rsidR="009D33A0" w:rsidRPr="00324C76">
        <w:rPr>
          <w:rFonts w:ascii="Georgia" w:hAnsi="Georgia" w:cs="Arial"/>
          <w:bCs/>
          <w:color w:val="auto"/>
          <w:sz w:val="24"/>
          <w:lang w:val="en-US"/>
        </w:rPr>
        <w:t>, I had ______ thoughts</w:t>
      </w:r>
      <w:r w:rsidR="001D7556" w:rsidRPr="00324C76">
        <w:rPr>
          <w:rFonts w:ascii="Georgia" w:hAnsi="Georgia" w:cs="Arial"/>
          <w:bCs/>
          <w:color w:val="auto"/>
          <w:sz w:val="24"/>
          <w:lang w:val="en-US"/>
        </w:rPr>
        <w:t>.</w:t>
      </w:r>
      <w:r w:rsidR="00FB2037" w:rsidRPr="00324C76">
        <w:rPr>
          <w:rFonts w:ascii="Georgia" w:hAnsi="Georgia" w:cs="Arial"/>
          <w:bCs/>
          <w:color w:val="auto"/>
          <w:sz w:val="24"/>
          <w:lang w:val="en-US"/>
        </w:rPr>
        <w:t xml:space="preserve"> </w:t>
      </w:r>
    </w:p>
    <w:p w14:paraId="7F2A2A91" w14:textId="77777777" w:rsidR="009D57F2" w:rsidRPr="00324C76" w:rsidRDefault="009D57F2" w:rsidP="00716B2A">
      <w:pPr>
        <w:rPr>
          <w:rFonts w:ascii="Georgia" w:hAnsi="Georgia" w:cs="Arial"/>
          <w:bCs/>
          <w:color w:val="auto"/>
          <w:sz w:val="24"/>
          <w:lang w:val="en-US"/>
        </w:rPr>
      </w:pPr>
    </w:p>
    <w:p w14:paraId="2CFEEF26" w14:textId="4A660902" w:rsidR="00933694" w:rsidRPr="00324C76" w:rsidRDefault="009D57F2" w:rsidP="00716B2A">
      <w:pPr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t>T</w:t>
      </w:r>
      <w:r w:rsidR="00933694" w:rsidRPr="00324C76">
        <w:rPr>
          <w:rFonts w:ascii="Georgia" w:hAnsi="Georgia" w:cs="Arial"/>
          <w:bCs/>
          <w:color w:val="auto"/>
          <w:sz w:val="24"/>
          <w:lang w:val="en-US"/>
        </w:rPr>
        <w:t xml:space="preserve">houghts </w:t>
      </w:r>
      <w:r w:rsidRPr="00324C76">
        <w:rPr>
          <w:rFonts w:ascii="Georgia" w:hAnsi="Georgia" w:cs="Arial"/>
          <w:bCs/>
          <w:color w:val="auto"/>
          <w:sz w:val="24"/>
          <w:lang w:val="en-US"/>
        </w:rPr>
        <w:t xml:space="preserve">that </w:t>
      </w:r>
      <w:r w:rsidR="00933694" w:rsidRPr="00324C76">
        <w:rPr>
          <w:rFonts w:ascii="Georgia" w:hAnsi="Georgia" w:cs="Arial"/>
          <w:bCs/>
          <w:color w:val="auto"/>
          <w:sz w:val="24"/>
          <w:lang w:val="en-US"/>
        </w:rPr>
        <w:t>included “I,” “me,” or “m</w:t>
      </w:r>
      <w:r w:rsidR="0010285E" w:rsidRPr="00324C76">
        <w:rPr>
          <w:rFonts w:ascii="Georgia" w:hAnsi="Georgia" w:cs="Arial"/>
          <w:bCs/>
          <w:color w:val="auto"/>
          <w:sz w:val="24"/>
          <w:lang w:val="en-US"/>
        </w:rPr>
        <w:t>y</w:t>
      </w:r>
      <w:r w:rsidR="00933694" w:rsidRPr="00324C76">
        <w:rPr>
          <w:rFonts w:ascii="Georgia" w:hAnsi="Georgia" w:cs="Arial"/>
          <w:bCs/>
          <w:color w:val="auto"/>
          <w:sz w:val="24"/>
          <w:lang w:val="en-US"/>
        </w:rPr>
        <w:t>”</w:t>
      </w:r>
      <w:r w:rsidR="00324C76" w:rsidRPr="00324C76">
        <w:rPr>
          <w:rFonts w:ascii="Georgia" w:hAnsi="Georgia" w:cs="Arial"/>
          <w:bCs/>
          <w:color w:val="auto"/>
          <w:sz w:val="24"/>
          <w:lang w:val="en-US"/>
        </w:rPr>
        <w:t xml:space="preserve"> included</w:t>
      </w:r>
      <w:r w:rsidRPr="00324C76">
        <w:rPr>
          <w:rFonts w:ascii="Georgia" w:hAnsi="Georgia" w:cs="Arial"/>
          <w:bCs/>
          <w:color w:val="auto"/>
          <w:sz w:val="24"/>
          <w:lang w:val="en-US"/>
        </w:rPr>
        <w:t>: _______________________________________________________________________________________________________________________________________________________________________________________________________________</w:t>
      </w:r>
      <w:r w:rsidR="00933694" w:rsidRPr="00324C76">
        <w:rPr>
          <w:rFonts w:ascii="Georgia" w:hAnsi="Georgia" w:cs="Arial"/>
          <w:bCs/>
          <w:color w:val="auto"/>
          <w:sz w:val="24"/>
          <w:lang w:val="en-US"/>
        </w:rPr>
        <w:br/>
      </w:r>
    </w:p>
    <w:p w14:paraId="7E527DA7" w14:textId="77777777" w:rsidR="009D57F2" w:rsidRPr="00324C76" w:rsidRDefault="00FA5417" w:rsidP="00FA5417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t>Helpful thoughts included:</w:t>
      </w:r>
    </w:p>
    <w:p w14:paraId="47F24368" w14:textId="2DB2F2CE" w:rsidR="00FA5417" w:rsidRPr="00324C76" w:rsidRDefault="009D57F2" w:rsidP="00FA5417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t>___________________</w:t>
      </w:r>
      <w:r w:rsidR="00FA5417" w:rsidRPr="00324C76">
        <w:rPr>
          <w:rFonts w:ascii="Georgia" w:hAnsi="Georgia" w:cs="Arial"/>
          <w:bCs/>
          <w:color w:val="auto"/>
          <w:sz w:val="24"/>
          <w:lang w:val="en-US"/>
        </w:rPr>
        <w:t>_________________________________________</w:t>
      </w:r>
      <w:r w:rsidR="006848F6" w:rsidRPr="00324C76">
        <w:rPr>
          <w:rFonts w:ascii="Georgia" w:hAnsi="Georgia" w:cs="Arial"/>
          <w:bCs/>
          <w:color w:val="auto"/>
          <w:sz w:val="24"/>
          <w:lang w:val="en-US"/>
        </w:rPr>
        <w:t>_________</w:t>
      </w:r>
    </w:p>
    <w:p w14:paraId="43446853" w14:textId="0AFF13AA" w:rsidR="00FA5417" w:rsidRPr="00324C76" w:rsidRDefault="00FA5417" w:rsidP="00FA5417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t>____________________________________________________________</w:t>
      </w:r>
      <w:r w:rsidR="006848F6" w:rsidRPr="00324C76">
        <w:rPr>
          <w:rFonts w:ascii="Georgia" w:hAnsi="Georgia" w:cs="Arial"/>
          <w:bCs/>
          <w:color w:val="auto"/>
          <w:sz w:val="24"/>
          <w:lang w:val="en-US"/>
        </w:rPr>
        <w:t>_________</w:t>
      </w:r>
    </w:p>
    <w:p w14:paraId="0F1AE949" w14:textId="58ADDC3E" w:rsidR="00933694" w:rsidRPr="00324C76" w:rsidRDefault="00933694" w:rsidP="00FA5417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t>_____________________________________________________________________</w:t>
      </w:r>
    </w:p>
    <w:p w14:paraId="3410D48F" w14:textId="77777777" w:rsidR="00FA5417" w:rsidRPr="00324C76" w:rsidRDefault="00FA5417" w:rsidP="00FA5417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</w:p>
    <w:p w14:paraId="4A90D2C3" w14:textId="77777777" w:rsidR="009D57F2" w:rsidRPr="00324C76" w:rsidRDefault="00FA5417" w:rsidP="00FA5417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t xml:space="preserve">Unhelpful thoughts included: </w:t>
      </w:r>
    </w:p>
    <w:p w14:paraId="7416D62A" w14:textId="50096257" w:rsidR="00FA5417" w:rsidRPr="00324C76" w:rsidRDefault="009D57F2" w:rsidP="00FA5417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t>_____________________</w:t>
      </w:r>
      <w:r w:rsidR="00FA5417" w:rsidRPr="00324C76">
        <w:rPr>
          <w:rFonts w:ascii="Georgia" w:hAnsi="Georgia" w:cs="Arial"/>
          <w:bCs/>
          <w:color w:val="auto"/>
          <w:sz w:val="24"/>
          <w:lang w:val="en-US"/>
        </w:rPr>
        <w:t>_______________________________________</w:t>
      </w:r>
      <w:r w:rsidR="006848F6" w:rsidRPr="00324C76">
        <w:rPr>
          <w:rFonts w:ascii="Georgia" w:hAnsi="Georgia" w:cs="Arial"/>
          <w:bCs/>
          <w:color w:val="auto"/>
          <w:sz w:val="24"/>
          <w:lang w:val="en-US"/>
        </w:rPr>
        <w:t>_________</w:t>
      </w:r>
    </w:p>
    <w:p w14:paraId="5CF83F9C" w14:textId="77777777" w:rsidR="00933694" w:rsidRPr="00324C76" w:rsidRDefault="00FA5417" w:rsidP="00F2481A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t>____________________________________________________________</w:t>
      </w:r>
      <w:r w:rsidR="006848F6" w:rsidRPr="00324C76">
        <w:rPr>
          <w:rFonts w:ascii="Georgia" w:hAnsi="Georgia" w:cs="Arial"/>
          <w:bCs/>
          <w:color w:val="auto"/>
          <w:sz w:val="24"/>
          <w:lang w:val="en-US"/>
        </w:rPr>
        <w:t>_________</w:t>
      </w:r>
    </w:p>
    <w:p w14:paraId="7F7F7A31" w14:textId="77777777" w:rsidR="009D57F2" w:rsidRPr="00324C76" w:rsidRDefault="00933694" w:rsidP="00F2481A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t>_____________________________________________________________________</w:t>
      </w:r>
    </w:p>
    <w:p w14:paraId="5CCE66F8" w14:textId="77777777" w:rsidR="009D57F2" w:rsidRPr="00324C76" w:rsidRDefault="009D57F2" w:rsidP="00F2481A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</w:p>
    <w:p w14:paraId="74ECAE2F" w14:textId="77748CBE" w:rsidR="00CA0158" w:rsidRPr="00324C76" w:rsidRDefault="009D57F2" w:rsidP="00F2481A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t>Regarding my work, I’ll be happy when: _______________________________________________________________________________________________________________________________________________________________________________________________________________</w:t>
      </w:r>
      <w:r w:rsidR="00FA5417" w:rsidRPr="00324C76">
        <w:rPr>
          <w:rFonts w:ascii="Georgia" w:hAnsi="Georgia" w:cs="Arial"/>
          <w:bCs/>
          <w:color w:val="auto"/>
          <w:sz w:val="24"/>
          <w:lang w:val="en-US"/>
        </w:rPr>
        <w:t xml:space="preserve"> </w:t>
      </w:r>
    </w:p>
    <w:p w14:paraId="011D41CF" w14:textId="77777777" w:rsidR="009D57F2" w:rsidRPr="00324C76" w:rsidRDefault="009D57F2" w:rsidP="00F2481A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</w:p>
    <w:p w14:paraId="7183E60A" w14:textId="3F9D28AC" w:rsidR="009D57F2" w:rsidRPr="00324C76" w:rsidRDefault="009D57F2" w:rsidP="00F2481A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t>Regarding my work, I can’t be happy unless: _______________________________________________________________________________________________________________________________________________________________________________________________________________</w:t>
      </w:r>
    </w:p>
    <w:p w14:paraId="2CD3F92E" w14:textId="77777777" w:rsidR="00F2481A" w:rsidRPr="00324C76" w:rsidRDefault="00F2481A" w:rsidP="00F2481A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</w:p>
    <w:p w14:paraId="56F3B594" w14:textId="47751397" w:rsidR="009D1C32" w:rsidRPr="00324C76" w:rsidRDefault="009D1C32" w:rsidP="009D1C32">
      <w:pPr>
        <w:pStyle w:val="Heading1"/>
        <w:rPr>
          <w:rFonts w:ascii="Georgia" w:hAnsi="Georgia"/>
          <w:sz w:val="26"/>
          <w:szCs w:val="26"/>
          <w:lang w:val="en-US"/>
        </w:rPr>
      </w:pPr>
      <w:r w:rsidRPr="00324C76">
        <w:rPr>
          <w:rFonts w:ascii="Georgia" w:hAnsi="Georgia"/>
          <w:sz w:val="26"/>
          <w:szCs w:val="26"/>
          <w:lang w:val="en-US"/>
        </w:rPr>
        <w:lastRenderedPageBreak/>
        <w:t>Decrease Suffering By Managing the Second Arrows</w:t>
      </w:r>
    </w:p>
    <w:p w14:paraId="5E89E5D3" w14:textId="7DE97960" w:rsidR="009D1C32" w:rsidRPr="00324C76" w:rsidRDefault="00324C76" w:rsidP="009D1C32">
      <w:pPr>
        <w:rPr>
          <w:rFonts w:ascii="Georgia" w:hAnsi="Georgia" w:cs="Arial"/>
          <w:bCs/>
          <w:lang w:val="en-US"/>
        </w:rPr>
      </w:pPr>
      <w:r w:rsidRPr="00324C76">
        <w:rPr>
          <w:rFonts w:ascii="Georgia" w:hAnsi="Georgia" w:cs="Arial"/>
          <w:bCs/>
          <w:lang w:val="en-US"/>
        </w:rPr>
        <w:br/>
      </w:r>
      <w:r w:rsidR="009D1C32" w:rsidRPr="00324C76">
        <w:rPr>
          <w:rFonts w:ascii="Georgia" w:hAnsi="Georgia" w:cs="Arial"/>
          <w:bCs/>
          <w:lang w:val="en-US"/>
        </w:rPr>
        <w:t>Something I am struggling with in my work is: ________________________________________________________________________________________________________________________________________________________</w:t>
      </w:r>
    </w:p>
    <w:p w14:paraId="3E130A4E" w14:textId="16EEF538" w:rsidR="009D1C32" w:rsidRPr="00324C76" w:rsidRDefault="009D1C32" w:rsidP="009D1C32">
      <w:pPr>
        <w:rPr>
          <w:rFonts w:ascii="Georgia" w:hAnsi="Georgia" w:cs="Arial"/>
          <w:bCs/>
          <w:lang w:val="en-US"/>
        </w:rPr>
      </w:pPr>
      <w:r w:rsidRPr="00324C76">
        <w:rPr>
          <w:rFonts w:ascii="Georgia" w:hAnsi="Georgia" w:cs="Arial"/>
          <w:bCs/>
          <w:lang w:val="en-US"/>
        </w:rPr>
        <w:t>The first arrow is: ______________________________________________________________</w:t>
      </w:r>
    </w:p>
    <w:p w14:paraId="5BDF20F2" w14:textId="3E7AA940" w:rsidR="009D1C32" w:rsidRPr="00324C76" w:rsidRDefault="009D1C32" w:rsidP="009D1C32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lang w:val="en-US"/>
        </w:rPr>
        <w:t xml:space="preserve">The second arrows are: </w:t>
      </w:r>
      <w:r w:rsidRPr="00324C76">
        <w:rPr>
          <w:rFonts w:ascii="Georgia" w:hAnsi="Georgia" w:cs="Arial"/>
          <w:bCs/>
          <w:lang w:val="en-US"/>
        </w:rPr>
        <w:br/>
      </w:r>
      <w:r w:rsidRPr="00324C76">
        <w:rPr>
          <w:rFonts w:ascii="Georgia" w:hAnsi="Georgia" w:cs="Arial"/>
          <w:bCs/>
          <w:color w:val="auto"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D79C773" w14:textId="0D824799" w:rsidR="009D1C32" w:rsidRPr="00324C76" w:rsidRDefault="00324C76" w:rsidP="009D1C32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  <w:r w:rsidRPr="00324C76">
        <w:rPr>
          <w:rFonts w:ascii="Georgia" w:hAnsi="Georgia" w:cs="Arial"/>
          <w:bCs/>
          <w:color w:val="auto"/>
          <w:sz w:val="24"/>
          <w:lang w:val="en-US"/>
        </w:rPr>
        <w:br/>
      </w:r>
      <w:r w:rsidR="00D93C66">
        <w:rPr>
          <w:rFonts w:ascii="Georgia" w:hAnsi="Georgia" w:cs="Arial"/>
          <w:bCs/>
          <w:color w:val="auto"/>
          <w:sz w:val="24"/>
          <w:lang w:val="en-US"/>
        </w:rPr>
        <w:t>Ways that m</w:t>
      </w:r>
      <w:r w:rsidR="009D1C32" w:rsidRPr="00324C76">
        <w:rPr>
          <w:rFonts w:ascii="Georgia" w:hAnsi="Georgia" w:cs="Arial"/>
          <w:bCs/>
          <w:color w:val="auto"/>
          <w:sz w:val="24"/>
          <w:lang w:val="en-US"/>
        </w:rPr>
        <w:t>anaging the second arrows would help me</w:t>
      </w:r>
      <w:r w:rsidR="00D93C66">
        <w:rPr>
          <w:rFonts w:ascii="Georgia" w:hAnsi="Georgia" w:cs="Arial"/>
          <w:bCs/>
          <w:color w:val="auto"/>
          <w:sz w:val="24"/>
          <w:lang w:val="en-US"/>
        </w:rPr>
        <w:t xml:space="preserve"> include</w:t>
      </w:r>
      <w:r w:rsidR="009D1C32" w:rsidRPr="00324C76">
        <w:rPr>
          <w:rFonts w:ascii="Georgia" w:hAnsi="Georgia" w:cs="Arial"/>
          <w:bCs/>
          <w:color w:val="auto"/>
          <w:sz w:val="24"/>
          <w:lang w:val="en-US"/>
        </w:rPr>
        <w:t>: _______________________________________________________________________________________________________________________________________________________________________________________________________________</w:t>
      </w:r>
    </w:p>
    <w:p w14:paraId="797E9421" w14:textId="77777777" w:rsidR="009D1C32" w:rsidRPr="00324C76" w:rsidRDefault="009D1C32" w:rsidP="009D1C32">
      <w:pPr>
        <w:spacing w:after="0"/>
        <w:rPr>
          <w:rFonts w:ascii="Georgia" w:hAnsi="Georgia" w:cs="Arial"/>
          <w:bCs/>
          <w:color w:val="auto"/>
          <w:sz w:val="24"/>
          <w:lang w:val="en-US"/>
        </w:rPr>
      </w:pPr>
    </w:p>
    <w:p w14:paraId="44780C22" w14:textId="14F6D1E6" w:rsidR="009B4175" w:rsidRPr="00324C76" w:rsidRDefault="009D57F2" w:rsidP="009B4175">
      <w:pPr>
        <w:pStyle w:val="Heading1"/>
        <w:rPr>
          <w:rFonts w:ascii="Georgia" w:hAnsi="Georgia"/>
          <w:sz w:val="26"/>
          <w:szCs w:val="26"/>
          <w:lang w:val="en-US"/>
        </w:rPr>
      </w:pPr>
      <w:r w:rsidRPr="00324C76">
        <w:rPr>
          <w:rFonts w:ascii="Georgia" w:hAnsi="Georgia"/>
          <w:sz w:val="26"/>
          <w:szCs w:val="26"/>
          <w:lang w:val="en-US"/>
        </w:rPr>
        <w:t xml:space="preserve">Decrease Burnout By </w:t>
      </w:r>
      <w:r w:rsidR="00571CFB" w:rsidRPr="00324C76">
        <w:rPr>
          <w:rFonts w:ascii="Georgia" w:hAnsi="Georgia"/>
          <w:sz w:val="26"/>
          <w:szCs w:val="26"/>
          <w:lang w:val="en-US"/>
        </w:rPr>
        <w:t>Build</w:t>
      </w:r>
      <w:r w:rsidRPr="00324C76">
        <w:rPr>
          <w:rFonts w:ascii="Georgia" w:hAnsi="Georgia"/>
          <w:sz w:val="26"/>
          <w:szCs w:val="26"/>
          <w:lang w:val="en-US"/>
        </w:rPr>
        <w:t>ing</w:t>
      </w:r>
      <w:r w:rsidR="00571CFB" w:rsidRPr="00324C76">
        <w:rPr>
          <w:rFonts w:ascii="Georgia" w:hAnsi="Georgia"/>
          <w:sz w:val="26"/>
          <w:szCs w:val="26"/>
          <w:lang w:val="en-US"/>
        </w:rPr>
        <w:t xml:space="preserve"> Compassion for Yourself</w:t>
      </w:r>
    </w:p>
    <w:p w14:paraId="733AAD1B" w14:textId="20979F23" w:rsidR="009B4175" w:rsidRPr="00324C76" w:rsidRDefault="00324C76" w:rsidP="009B4175">
      <w:pPr>
        <w:rPr>
          <w:rFonts w:ascii="Georgia" w:eastAsia="Times New Roman" w:hAnsi="Georgia" w:cs="Arial"/>
          <w:color w:val="201F1E"/>
          <w:sz w:val="24"/>
          <w:shd w:val="clear" w:color="auto" w:fill="FFFFFF"/>
        </w:rPr>
      </w:pPr>
      <w:r w:rsidRPr="00324C76">
        <w:rPr>
          <w:rFonts w:ascii="Georgia" w:hAnsi="Georgia" w:cs="Arial"/>
          <w:b/>
          <w:lang w:val="en-US"/>
        </w:rPr>
        <w:br/>
      </w:r>
      <w:r w:rsidR="009B4175" w:rsidRPr="00324C76">
        <w:rPr>
          <w:rFonts w:ascii="Georgia" w:eastAsia="Times New Roman" w:hAnsi="Georgia" w:cs="Arial"/>
          <w:color w:val="201F1E"/>
          <w:sz w:val="24"/>
          <w:shd w:val="clear" w:color="auto" w:fill="FFFFFF"/>
        </w:rPr>
        <w:t>In moments of difficulty, take a self-compassion break:</w:t>
      </w:r>
    </w:p>
    <w:p w14:paraId="3C9878E0" w14:textId="57D8FE46" w:rsidR="009B4175" w:rsidRPr="00324C76" w:rsidRDefault="009B4175" w:rsidP="009B4175">
      <w:pPr>
        <w:rPr>
          <w:rFonts w:ascii="Georgia" w:eastAsia="Times New Roman" w:hAnsi="Georgia" w:cs="Arial"/>
          <w:color w:val="201F1E"/>
          <w:sz w:val="24"/>
          <w:shd w:val="clear" w:color="auto" w:fill="FFFFFF"/>
        </w:rPr>
      </w:pPr>
      <w:r w:rsidRPr="00324C76">
        <w:rPr>
          <w:rFonts w:ascii="Georgia" w:eastAsia="Times New Roman" w:hAnsi="Georgia" w:cs="Arial"/>
          <w:color w:val="201F1E"/>
          <w:sz w:val="24"/>
          <w:shd w:val="clear" w:color="auto" w:fill="FFFFFF"/>
        </w:rPr>
        <w:t xml:space="preserve">This is a moment of suffering. </w:t>
      </w:r>
      <w:r w:rsidRPr="00324C76">
        <w:rPr>
          <w:rFonts w:ascii="Georgia" w:eastAsia="Times New Roman" w:hAnsi="Georgia" w:cs="Arial"/>
          <w:color w:val="201F1E"/>
          <w:sz w:val="24"/>
          <w:shd w:val="clear" w:color="auto" w:fill="FFFFFF"/>
        </w:rPr>
        <w:br/>
        <w:t>Suffering is part of life. It’s normal and expected that</w:t>
      </w:r>
      <w:r w:rsidRPr="00324C76">
        <w:rPr>
          <w:rFonts w:ascii="Georgia" w:eastAsia="Times New Roman" w:hAnsi="Georgia" w:cs="Arial"/>
          <w:color w:val="201F1E"/>
          <w:sz w:val="24"/>
        </w:rPr>
        <w:t xml:space="preserve"> </w:t>
      </w:r>
      <w:r w:rsidRPr="00324C76">
        <w:rPr>
          <w:rFonts w:ascii="Georgia" w:eastAsia="Times New Roman" w:hAnsi="Georgia" w:cs="Arial"/>
          <w:color w:val="201F1E"/>
          <w:sz w:val="24"/>
          <w:shd w:val="clear" w:color="auto" w:fill="FFFFFF"/>
        </w:rPr>
        <w:t xml:space="preserve">I struggle in this way. </w:t>
      </w:r>
      <w:r w:rsidRPr="00324C76">
        <w:rPr>
          <w:rFonts w:ascii="Georgia" w:eastAsia="Times New Roman" w:hAnsi="Georgia" w:cs="Arial"/>
          <w:color w:val="201F1E"/>
          <w:sz w:val="24"/>
          <w:shd w:val="clear" w:color="auto" w:fill="FFFFFF"/>
        </w:rPr>
        <w:br/>
        <w:t>I am doing my best. In this moment, I don’t have to fix this.</w:t>
      </w:r>
      <w:r w:rsidRPr="00324C76">
        <w:rPr>
          <w:rFonts w:ascii="Georgia" w:eastAsia="Times New Roman" w:hAnsi="Georgia" w:cs="Arial"/>
          <w:color w:val="201F1E"/>
          <w:sz w:val="24"/>
        </w:rPr>
        <w:br/>
      </w:r>
      <w:r w:rsidRPr="00324C76">
        <w:rPr>
          <w:rFonts w:ascii="Georgia" w:eastAsia="Times New Roman" w:hAnsi="Georgia" w:cs="Arial"/>
          <w:color w:val="201F1E"/>
          <w:sz w:val="24"/>
        </w:rPr>
        <w:br/>
      </w:r>
      <w:r w:rsidRPr="00324C76">
        <w:rPr>
          <w:rFonts w:ascii="Georgia" w:eastAsia="Times New Roman" w:hAnsi="Georgia" w:cs="Arial"/>
          <w:color w:val="201F1E"/>
          <w:sz w:val="24"/>
          <w:shd w:val="clear" w:color="auto" w:fill="FFFFFF"/>
        </w:rPr>
        <w:t xml:space="preserve">May I be kind to myself in this moment. </w:t>
      </w:r>
      <w:r w:rsidRPr="00324C76">
        <w:rPr>
          <w:rFonts w:ascii="Georgia" w:eastAsia="Times New Roman" w:hAnsi="Georgia" w:cs="Arial"/>
          <w:color w:val="201F1E"/>
          <w:sz w:val="24"/>
          <w:shd w:val="clear" w:color="auto" w:fill="FFFFFF"/>
        </w:rPr>
        <w:br/>
        <w:t xml:space="preserve">May I give myself the compassion I need and deserve. </w:t>
      </w:r>
      <w:r w:rsidRPr="00324C76">
        <w:rPr>
          <w:rFonts w:ascii="Georgia" w:eastAsia="Times New Roman" w:hAnsi="Georgia" w:cs="Arial"/>
          <w:color w:val="201F1E"/>
          <w:sz w:val="24"/>
          <w:shd w:val="clear" w:color="auto" w:fill="FFFFFF"/>
        </w:rPr>
        <w:br/>
        <w:t xml:space="preserve">May I forgive myself </w:t>
      </w:r>
      <w:r w:rsidR="009D1C32" w:rsidRPr="00324C76">
        <w:rPr>
          <w:rFonts w:ascii="Georgia" w:eastAsia="Times New Roman" w:hAnsi="Georgia" w:cs="Arial"/>
          <w:color w:val="201F1E"/>
          <w:sz w:val="24"/>
          <w:shd w:val="clear" w:color="auto" w:fill="FFFFFF"/>
        </w:rPr>
        <w:t>my imperfections</w:t>
      </w:r>
      <w:r w:rsidRPr="00324C76">
        <w:rPr>
          <w:rFonts w:ascii="Georgia" w:eastAsia="Times New Roman" w:hAnsi="Georgia" w:cs="Arial"/>
          <w:color w:val="201F1E"/>
          <w:sz w:val="24"/>
          <w:shd w:val="clear" w:color="auto" w:fill="FFFFFF"/>
        </w:rPr>
        <w:t xml:space="preserve">. </w:t>
      </w:r>
      <w:r w:rsidRPr="00324C76">
        <w:rPr>
          <w:rFonts w:ascii="Georgia" w:eastAsia="Times New Roman" w:hAnsi="Georgia" w:cs="Arial"/>
          <w:color w:val="201F1E"/>
          <w:sz w:val="24"/>
          <w:shd w:val="clear" w:color="auto" w:fill="FFFFFF"/>
        </w:rPr>
        <w:br/>
        <w:t xml:space="preserve">May I care for myself just as I would care for a loved one in need. </w:t>
      </w:r>
    </w:p>
    <w:p w14:paraId="0AADFBE9" w14:textId="77777777" w:rsidR="009D57F2" w:rsidRPr="00324C76" w:rsidRDefault="009D57F2" w:rsidP="009B4175">
      <w:pPr>
        <w:rPr>
          <w:rFonts w:ascii="Georgia" w:eastAsia="Times New Roman" w:hAnsi="Georgia" w:cs="Arial"/>
          <w:color w:val="201F1E"/>
          <w:sz w:val="24"/>
          <w:shd w:val="clear" w:color="auto" w:fill="FFFFFF"/>
        </w:rPr>
      </w:pPr>
    </w:p>
    <w:p w14:paraId="7FF377C7" w14:textId="2B17FE37" w:rsidR="00D93C66" w:rsidRPr="00D93C66" w:rsidRDefault="00D93C66" w:rsidP="00D93C66">
      <w:pPr>
        <w:jc w:val="center"/>
        <w:rPr>
          <w:rFonts w:ascii="Georgia" w:hAnsi="Georgia" w:cs="Arial"/>
          <w:b/>
          <w:bCs/>
          <w:sz w:val="28"/>
          <w:szCs w:val="28"/>
          <w:lang w:val="en-US"/>
        </w:rPr>
      </w:pPr>
      <w:r w:rsidRPr="00D93C66">
        <w:rPr>
          <w:rFonts w:ascii="Georgia" w:hAnsi="Georgia" w:cs="Arial"/>
          <w:b/>
          <w:bCs/>
          <w:sz w:val="28"/>
          <w:szCs w:val="28"/>
          <w:lang w:val="en-US"/>
        </w:rPr>
        <w:t xml:space="preserve">Sign up for your </w:t>
      </w:r>
      <w:hyperlink r:id="rId7" w:history="1">
        <w:r w:rsidRPr="00D93C66">
          <w:rPr>
            <w:rStyle w:val="Hyperlink"/>
            <w:rFonts w:ascii="Georgia" w:hAnsi="Georgia" w:cs="Arial"/>
            <w:b/>
            <w:bCs/>
            <w:sz w:val="28"/>
            <w:szCs w:val="28"/>
            <w:lang w:val="en-US"/>
          </w:rPr>
          <w:t>FREE listening session</w:t>
        </w:r>
      </w:hyperlink>
      <w:r w:rsidRPr="00D93C66">
        <w:rPr>
          <w:rFonts w:ascii="Georgia" w:hAnsi="Georgia" w:cs="Arial"/>
          <w:b/>
          <w:bCs/>
          <w:sz w:val="28"/>
          <w:szCs w:val="28"/>
          <w:lang w:val="en-US"/>
        </w:rPr>
        <w:t xml:space="preserve"> and get your customized </w:t>
      </w:r>
      <w:r w:rsidRPr="00D93C66">
        <w:rPr>
          <w:rFonts w:ascii="Georgia" w:hAnsi="Georgia" w:cs="Arial"/>
          <w:b/>
          <w:bCs/>
          <w:sz w:val="28"/>
          <w:szCs w:val="28"/>
          <w:lang w:val="en-US"/>
        </w:rPr>
        <w:br/>
        <w:t>Blueprint for Well-being</w:t>
      </w:r>
    </w:p>
    <w:p w14:paraId="3DEAC63A" w14:textId="77777777" w:rsidR="00652A58" w:rsidRPr="00324C76" w:rsidRDefault="00652A58" w:rsidP="00652A58">
      <w:pPr>
        <w:jc w:val="center"/>
        <w:rPr>
          <w:rFonts w:ascii="Georgia" w:hAnsi="Georgia" w:cs="Arial"/>
          <w:b/>
          <w:bCs/>
          <w:sz w:val="24"/>
          <w:lang w:val="en-US"/>
        </w:rPr>
      </w:pPr>
      <w:r w:rsidRPr="00324C76">
        <w:rPr>
          <w:rFonts w:ascii="Georgia" w:hAnsi="Georgia" w:cs="Arial"/>
          <w:b/>
          <w:bCs/>
          <w:sz w:val="24"/>
          <w:lang w:val="en-US"/>
        </w:rPr>
        <w:t>~~~</w:t>
      </w:r>
    </w:p>
    <w:p w14:paraId="1470F4FE" w14:textId="4084E0F4" w:rsidR="008462A9" w:rsidRPr="00324C76" w:rsidRDefault="00D93C66" w:rsidP="00D23264">
      <w:pPr>
        <w:jc w:val="center"/>
        <w:rPr>
          <w:rFonts w:ascii="Georgia" w:hAnsi="Georgia" w:cs="Arial"/>
          <w:b/>
          <w:bCs/>
          <w:sz w:val="24"/>
          <w:lang w:val="en-US"/>
        </w:rPr>
      </w:pPr>
      <w:r>
        <w:rPr>
          <w:rFonts w:ascii="Georgia" w:hAnsi="Georgia" w:cs="Arial"/>
          <w:b/>
          <w:bCs/>
          <w:sz w:val="24"/>
          <w:lang w:val="en-US"/>
        </w:rPr>
        <w:t>Join</w:t>
      </w:r>
      <w:r w:rsidR="009B4175" w:rsidRPr="00324C76">
        <w:rPr>
          <w:rFonts w:ascii="Georgia" w:hAnsi="Georgia" w:cs="Arial"/>
          <w:b/>
          <w:bCs/>
          <w:sz w:val="24"/>
          <w:lang w:val="en-US"/>
        </w:rPr>
        <w:t xml:space="preserve"> us in </w:t>
      </w:r>
      <w:r w:rsidR="00542955" w:rsidRPr="00324C76">
        <w:rPr>
          <w:rFonts w:ascii="Georgia" w:hAnsi="Georgia" w:cs="Arial"/>
          <w:b/>
          <w:bCs/>
          <w:sz w:val="24"/>
          <w:lang w:val="en-US"/>
        </w:rPr>
        <w:t xml:space="preserve">the popular private </w:t>
      </w:r>
      <w:r w:rsidR="009D1C32" w:rsidRPr="00324C76">
        <w:rPr>
          <w:rFonts w:ascii="Georgia" w:hAnsi="Georgia" w:cs="Arial"/>
          <w:b/>
          <w:bCs/>
          <w:sz w:val="24"/>
          <w:lang w:val="en-US"/>
        </w:rPr>
        <w:t xml:space="preserve">Facebook </w:t>
      </w:r>
      <w:r w:rsidR="00542955" w:rsidRPr="00324C76">
        <w:rPr>
          <w:rFonts w:ascii="Georgia" w:hAnsi="Georgia" w:cs="Arial"/>
          <w:b/>
          <w:bCs/>
          <w:sz w:val="24"/>
          <w:lang w:val="en-US"/>
        </w:rPr>
        <w:t xml:space="preserve">physician group, </w:t>
      </w:r>
      <w:hyperlink r:id="rId8" w:history="1">
        <w:r w:rsidR="009B4175" w:rsidRPr="00324C76">
          <w:rPr>
            <w:rStyle w:val="Hyperlink"/>
            <w:rFonts w:ascii="Georgia" w:hAnsi="Georgia" w:cs="Arial"/>
            <w:b/>
            <w:bCs/>
            <w:sz w:val="24"/>
            <w:lang w:val="en-US"/>
          </w:rPr>
          <w:t>Women</w:t>
        </w:r>
      </w:hyperlink>
      <w:r w:rsidR="009B4175" w:rsidRPr="00324C76">
        <w:rPr>
          <w:rStyle w:val="Hyperlink"/>
          <w:rFonts w:ascii="Georgia" w:hAnsi="Georgia" w:cs="Arial"/>
          <w:b/>
          <w:bCs/>
          <w:sz w:val="24"/>
          <w:lang w:val="en-US"/>
        </w:rPr>
        <w:t xml:space="preserve"> in Medicine First</w:t>
      </w:r>
      <w:r w:rsidR="009B4175" w:rsidRPr="00324C76">
        <w:rPr>
          <w:rFonts w:ascii="Georgia" w:hAnsi="Georgia" w:cs="Arial"/>
          <w:sz w:val="24"/>
          <w:lang w:val="en-US"/>
        </w:rPr>
        <w:t xml:space="preserve"> </w:t>
      </w:r>
      <w:r w:rsidR="009B4175" w:rsidRPr="00324C76">
        <w:rPr>
          <w:rFonts w:ascii="Georgia" w:hAnsi="Georgia" w:cs="Arial"/>
          <w:b/>
          <w:bCs/>
          <w:sz w:val="24"/>
          <w:lang w:val="en-US"/>
        </w:rPr>
        <w:t>(people of all genders are welcome!)</w:t>
      </w:r>
    </w:p>
    <w:sectPr w:rsidR="008462A9" w:rsidRPr="00324C76" w:rsidSect="00FA528F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D34E" w14:textId="77777777" w:rsidR="00FA528F" w:rsidRDefault="00FA528F" w:rsidP="00F912A9">
      <w:pPr>
        <w:spacing w:after="0" w:line="240" w:lineRule="auto"/>
      </w:pPr>
      <w:r>
        <w:separator/>
      </w:r>
    </w:p>
  </w:endnote>
  <w:endnote w:type="continuationSeparator" w:id="0">
    <w:p w14:paraId="512A7B36" w14:textId="77777777" w:rsidR="00FA528F" w:rsidRDefault="00FA528F" w:rsidP="00F9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8991" w14:textId="2E066071" w:rsidR="002012CC" w:rsidRDefault="002012CC" w:rsidP="00EA06A5">
    <w:pPr>
      <w:pStyle w:val="Footer"/>
      <w:tabs>
        <w:tab w:val="left" w:pos="10800"/>
      </w:tabs>
      <w:jc w:val="center"/>
      <w:rPr>
        <w:sz w:val="18"/>
        <w:lang w:val="en-US"/>
      </w:rPr>
    </w:pPr>
    <w:r>
      <w:rPr>
        <w:noProof/>
        <w:sz w:val="18"/>
        <w:lang w:val="en-US"/>
      </w:rPr>
      <w:drawing>
        <wp:inline distT="0" distB="0" distL="0" distR="0" wp14:anchorId="45AEAC90" wp14:editId="591EE9AA">
          <wp:extent cx="373895" cy="373895"/>
          <wp:effectExtent l="0" t="0" r="7620" b="762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y of 100px × 100px – Untitled Design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895" cy="37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58EF4C" w14:textId="77777777" w:rsidR="00673099" w:rsidRPr="002473F0" w:rsidRDefault="00673099" w:rsidP="00EA06A5">
    <w:pPr>
      <w:pStyle w:val="Footer"/>
      <w:tabs>
        <w:tab w:val="left" w:pos="10800"/>
      </w:tabs>
      <w:jc w:val="center"/>
      <w:rPr>
        <w:rFonts w:ascii="Georgia" w:hAnsi="Georgia"/>
        <w:sz w:val="24"/>
        <w:lang w:val="en-US"/>
      </w:rPr>
    </w:pPr>
    <w:r w:rsidRPr="002473F0">
      <w:rPr>
        <w:rFonts w:ascii="Georgia" w:hAnsi="Georgia"/>
        <w:sz w:val="24"/>
        <w:lang w:val="en-US"/>
      </w:rPr>
      <w:t>Gail Gazelle, MD, MCC</w:t>
    </w:r>
  </w:p>
  <w:p w14:paraId="0EB5C31F" w14:textId="6D68C012" w:rsidR="00855EFC" w:rsidRPr="002473F0" w:rsidRDefault="00673099" w:rsidP="00EA06A5">
    <w:pPr>
      <w:pStyle w:val="Footer"/>
      <w:tabs>
        <w:tab w:val="left" w:pos="10800"/>
      </w:tabs>
      <w:jc w:val="center"/>
      <w:rPr>
        <w:rFonts w:ascii="Georgia" w:hAnsi="Georgia"/>
        <w:sz w:val="24"/>
        <w:lang w:val="en-US"/>
      </w:rPr>
    </w:pPr>
    <w:r w:rsidRPr="002473F0">
      <w:rPr>
        <w:rFonts w:ascii="Georgia" w:hAnsi="Georgia"/>
        <w:sz w:val="24"/>
        <w:lang w:val="en-US"/>
      </w:rPr>
      <w:t>Master Certified C</w:t>
    </w:r>
    <w:r w:rsidR="002012CC" w:rsidRPr="002473F0">
      <w:rPr>
        <w:rFonts w:ascii="Georgia" w:hAnsi="Georgia"/>
        <w:sz w:val="24"/>
        <w:lang w:val="en-US"/>
      </w:rPr>
      <w:t xml:space="preserve">oach for </w:t>
    </w:r>
    <w:r w:rsidR="000A17C1">
      <w:rPr>
        <w:rFonts w:ascii="Georgia" w:hAnsi="Georgia"/>
        <w:sz w:val="24"/>
        <w:lang w:val="en-US"/>
      </w:rPr>
      <w:t xml:space="preserve">physicians and </w:t>
    </w:r>
    <w:r w:rsidRPr="002473F0">
      <w:rPr>
        <w:rFonts w:ascii="Georgia" w:hAnsi="Georgia"/>
        <w:sz w:val="24"/>
        <w:lang w:val="en-US"/>
      </w:rPr>
      <w:t xml:space="preserve">healthcare </w:t>
    </w:r>
    <w:r w:rsidR="000A17C1">
      <w:rPr>
        <w:rFonts w:ascii="Georgia" w:hAnsi="Georgia"/>
        <w:sz w:val="24"/>
        <w:lang w:val="en-US"/>
      </w:rPr>
      <w:t>leaders</w:t>
    </w:r>
  </w:p>
  <w:p w14:paraId="77CB8BB7" w14:textId="11F6FCB9" w:rsidR="004464A3" w:rsidRPr="002473F0" w:rsidRDefault="00EA06A5" w:rsidP="00EA06A5">
    <w:pPr>
      <w:pStyle w:val="Footer"/>
      <w:tabs>
        <w:tab w:val="left" w:pos="10800"/>
      </w:tabs>
      <w:jc w:val="center"/>
      <w:rPr>
        <w:rFonts w:ascii="Georgia" w:hAnsi="Georgia"/>
        <w:sz w:val="24"/>
        <w:lang w:val="en-US"/>
      </w:rPr>
    </w:pPr>
    <w:r w:rsidRPr="002473F0">
      <w:rPr>
        <w:rFonts w:ascii="Georgia" w:hAnsi="Georgia"/>
        <w:sz w:val="24"/>
        <w:lang w:val="en-US"/>
      </w:rPr>
      <w:t xml:space="preserve">Visit </w:t>
    </w:r>
    <w:r w:rsidR="002012CC" w:rsidRPr="002473F0">
      <w:rPr>
        <w:rFonts w:ascii="Georgia" w:hAnsi="Georgia"/>
        <w:sz w:val="24"/>
        <w:lang w:val="en-US"/>
      </w:rPr>
      <w:t>us</w:t>
    </w:r>
    <w:r w:rsidRPr="002473F0">
      <w:rPr>
        <w:rFonts w:ascii="Georgia" w:hAnsi="Georgia"/>
        <w:sz w:val="24"/>
        <w:lang w:val="en-US"/>
      </w:rPr>
      <w:t xml:space="preserve"> at </w:t>
    </w:r>
    <w:hyperlink r:id="rId2" w:history="1">
      <w:r w:rsidRPr="002473F0">
        <w:rPr>
          <w:rStyle w:val="Hyperlink"/>
          <w:rFonts w:ascii="Georgia" w:hAnsi="Georgia"/>
          <w:color w:val="01B6AD"/>
          <w:sz w:val="24"/>
          <w:lang w:val="en-US"/>
        </w:rPr>
        <w:t>www.gailgazelle. com</w:t>
      </w:r>
    </w:hyperlink>
    <w:r w:rsidRPr="002473F0">
      <w:rPr>
        <w:rFonts w:ascii="Georgia" w:hAnsi="Georgia"/>
        <w:sz w:val="24"/>
        <w:lang w:val="en-US"/>
      </w:rPr>
      <w:t xml:space="preserve"> or email </w:t>
    </w:r>
    <w:r w:rsidR="002012CC" w:rsidRPr="002473F0">
      <w:rPr>
        <w:rFonts w:ascii="Georgia" w:hAnsi="Georgia"/>
        <w:sz w:val="24"/>
        <w:lang w:val="en-US"/>
      </w:rPr>
      <w:t>us at info</w:t>
    </w:r>
    <w:r w:rsidRPr="002473F0">
      <w:rPr>
        <w:rFonts w:ascii="Georgia" w:hAnsi="Georgia"/>
        <w:sz w:val="24"/>
        <w:lang w:val="en-US"/>
      </w:rPr>
      <w:t>@gailgazelle.com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4498" w14:textId="77777777" w:rsidR="00FA528F" w:rsidRDefault="00FA528F" w:rsidP="00F912A9">
      <w:pPr>
        <w:spacing w:after="0" w:line="240" w:lineRule="auto"/>
      </w:pPr>
      <w:r>
        <w:separator/>
      </w:r>
    </w:p>
  </w:footnote>
  <w:footnote w:type="continuationSeparator" w:id="0">
    <w:p w14:paraId="13131F97" w14:textId="77777777" w:rsidR="00FA528F" w:rsidRDefault="00FA528F" w:rsidP="00F9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32E0" w14:textId="76748952" w:rsidR="00444ADE" w:rsidRDefault="0049013B" w:rsidP="00673099">
    <w:pPr>
      <w:pStyle w:val="Header"/>
      <w:jc w:val="center"/>
    </w:pPr>
    <w:r>
      <w:rPr>
        <w:noProof/>
      </w:rPr>
      <w:drawing>
        <wp:inline distT="0" distB="0" distL="0" distR="0" wp14:anchorId="187B68BD" wp14:editId="516DC871">
          <wp:extent cx="3476625" cy="828675"/>
          <wp:effectExtent l="0" t="0" r="9525" b="9525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CA278" w14:textId="51584433" w:rsidR="00450AEE" w:rsidRDefault="00450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C6B"/>
    <w:multiLevelType w:val="hybridMultilevel"/>
    <w:tmpl w:val="D9621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1FBE"/>
    <w:multiLevelType w:val="hybridMultilevel"/>
    <w:tmpl w:val="EA5C7C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24B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E2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62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A8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AE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44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84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49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021748"/>
    <w:multiLevelType w:val="hybridMultilevel"/>
    <w:tmpl w:val="BA943354"/>
    <w:lvl w:ilvl="0" w:tplc="A7BAF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41C25"/>
    <w:multiLevelType w:val="hybridMultilevel"/>
    <w:tmpl w:val="DDF0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E1729"/>
    <w:multiLevelType w:val="hybridMultilevel"/>
    <w:tmpl w:val="DDF0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454EF"/>
    <w:multiLevelType w:val="hybridMultilevel"/>
    <w:tmpl w:val="3C70E770"/>
    <w:lvl w:ilvl="0" w:tplc="A7BAF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162F2"/>
    <w:multiLevelType w:val="hybridMultilevel"/>
    <w:tmpl w:val="768A00F0"/>
    <w:lvl w:ilvl="0" w:tplc="5FC0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E0D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A27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E8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67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041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D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02D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8B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12BAE"/>
    <w:multiLevelType w:val="hybridMultilevel"/>
    <w:tmpl w:val="C1BE17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902A3"/>
    <w:multiLevelType w:val="hybridMultilevel"/>
    <w:tmpl w:val="709471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12263"/>
    <w:multiLevelType w:val="hybridMultilevel"/>
    <w:tmpl w:val="B9E8AF3E"/>
    <w:lvl w:ilvl="0" w:tplc="A7BAF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55C07"/>
    <w:multiLevelType w:val="hybridMultilevel"/>
    <w:tmpl w:val="92042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A7ACC"/>
    <w:multiLevelType w:val="hybridMultilevel"/>
    <w:tmpl w:val="91BA05BC"/>
    <w:lvl w:ilvl="0" w:tplc="A7BAF40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44546A" w:themeColor="text2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4E557B0"/>
    <w:multiLevelType w:val="hybridMultilevel"/>
    <w:tmpl w:val="72CED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D7026"/>
    <w:multiLevelType w:val="hybridMultilevel"/>
    <w:tmpl w:val="6F267158"/>
    <w:lvl w:ilvl="0" w:tplc="97A87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24B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E2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62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A8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AE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44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84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49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D94816"/>
    <w:multiLevelType w:val="hybridMultilevel"/>
    <w:tmpl w:val="1F044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95EA1"/>
    <w:multiLevelType w:val="hybridMultilevel"/>
    <w:tmpl w:val="FEAEEE9A"/>
    <w:lvl w:ilvl="0" w:tplc="A7BAF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C3AFB"/>
    <w:multiLevelType w:val="hybridMultilevel"/>
    <w:tmpl w:val="D024A1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4623E"/>
    <w:multiLevelType w:val="hybridMultilevel"/>
    <w:tmpl w:val="43F0B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A73FC"/>
    <w:multiLevelType w:val="hybridMultilevel"/>
    <w:tmpl w:val="CD9C8A90"/>
    <w:lvl w:ilvl="0" w:tplc="A7BAF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06E18"/>
    <w:multiLevelType w:val="hybridMultilevel"/>
    <w:tmpl w:val="DDF0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F5CA4"/>
    <w:multiLevelType w:val="hybridMultilevel"/>
    <w:tmpl w:val="6D584040"/>
    <w:lvl w:ilvl="0" w:tplc="583C9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0AD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5005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8C1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C7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74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48B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CB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E1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54E6B"/>
    <w:multiLevelType w:val="hybridMultilevel"/>
    <w:tmpl w:val="51AC8BC4"/>
    <w:lvl w:ilvl="0" w:tplc="A7BAF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A06E9"/>
    <w:multiLevelType w:val="hybridMultilevel"/>
    <w:tmpl w:val="A4107D86"/>
    <w:lvl w:ilvl="0" w:tplc="168A06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974F2D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F6058D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A6285A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FAAA8D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FFEAB9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4B06AD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F82F3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A20623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010808">
    <w:abstractNumId w:val="12"/>
  </w:num>
  <w:num w:numId="2" w16cid:durableId="1022975257">
    <w:abstractNumId w:val="7"/>
  </w:num>
  <w:num w:numId="3" w16cid:durableId="1879780601">
    <w:abstractNumId w:val="5"/>
  </w:num>
  <w:num w:numId="4" w16cid:durableId="316109250">
    <w:abstractNumId w:val="18"/>
  </w:num>
  <w:num w:numId="5" w16cid:durableId="1305936243">
    <w:abstractNumId w:val="15"/>
  </w:num>
  <w:num w:numId="6" w16cid:durableId="1006439125">
    <w:abstractNumId w:val="2"/>
  </w:num>
  <w:num w:numId="7" w16cid:durableId="870455844">
    <w:abstractNumId w:val="21"/>
  </w:num>
  <w:num w:numId="8" w16cid:durableId="1844927913">
    <w:abstractNumId w:val="0"/>
  </w:num>
  <w:num w:numId="9" w16cid:durableId="181481872">
    <w:abstractNumId w:val="10"/>
  </w:num>
  <w:num w:numId="10" w16cid:durableId="1423381886">
    <w:abstractNumId w:val="13"/>
  </w:num>
  <w:num w:numId="11" w16cid:durableId="2044865485">
    <w:abstractNumId w:val="1"/>
  </w:num>
  <w:num w:numId="12" w16cid:durableId="1916085596">
    <w:abstractNumId w:val="9"/>
  </w:num>
  <w:num w:numId="13" w16cid:durableId="1590847935">
    <w:abstractNumId w:val="11"/>
  </w:num>
  <w:num w:numId="14" w16cid:durableId="1472866157">
    <w:abstractNumId w:val="16"/>
  </w:num>
  <w:num w:numId="15" w16cid:durableId="443230932">
    <w:abstractNumId w:val="8"/>
  </w:num>
  <w:num w:numId="16" w16cid:durableId="514269192">
    <w:abstractNumId w:val="4"/>
  </w:num>
  <w:num w:numId="17" w16cid:durableId="1277371101">
    <w:abstractNumId w:val="20"/>
  </w:num>
  <w:num w:numId="18" w16cid:durableId="2023585973">
    <w:abstractNumId w:val="19"/>
  </w:num>
  <w:num w:numId="19" w16cid:durableId="300816900">
    <w:abstractNumId w:val="14"/>
  </w:num>
  <w:num w:numId="20" w16cid:durableId="1050303998">
    <w:abstractNumId w:val="3"/>
  </w:num>
  <w:num w:numId="21" w16cid:durableId="1773820651">
    <w:abstractNumId w:val="22"/>
  </w:num>
  <w:num w:numId="22" w16cid:durableId="1833983308">
    <w:abstractNumId w:val="6"/>
  </w:num>
  <w:num w:numId="23" w16cid:durableId="7480436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F4"/>
    <w:rsid w:val="00001CE9"/>
    <w:rsid w:val="00006C4C"/>
    <w:rsid w:val="00023F27"/>
    <w:rsid w:val="000309DC"/>
    <w:rsid w:val="00033CF0"/>
    <w:rsid w:val="00036751"/>
    <w:rsid w:val="00042CAB"/>
    <w:rsid w:val="000520D5"/>
    <w:rsid w:val="00052CA4"/>
    <w:rsid w:val="00063988"/>
    <w:rsid w:val="00067C68"/>
    <w:rsid w:val="000A17C1"/>
    <w:rsid w:val="000D2819"/>
    <w:rsid w:val="000E0B1A"/>
    <w:rsid w:val="000E2A29"/>
    <w:rsid w:val="000F7382"/>
    <w:rsid w:val="000F749B"/>
    <w:rsid w:val="0010285E"/>
    <w:rsid w:val="00111C44"/>
    <w:rsid w:val="001165D3"/>
    <w:rsid w:val="00123B04"/>
    <w:rsid w:val="00123C44"/>
    <w:rsid w:val="00124479"/>
    <w:rsid w:val="0013769D"/>
    <w:rsid w:val="00167BF6"/>
    <w:rsid w:val="0019395D"/>
    <w:rsid w:val="00194965"/>
    <w:rsid w:val="001C14A9"/>
    <w:rsid w:val="001D7556"/>
    <w:rsid w:val="001E40C4"/>
    <w:rsid w:val="001F2848"/>
    <w:rsid w:val="002012CC"/>
    <w:rsid w:val="00210E3C"/>
    <w:rsid w:val="00221831"/>
    <w:rsid w:val="00235A0A"/>
    <w:rsid w:val="00242322"/>
    <w:rsid w:val="00243672"/>
    <w:rsid w:val="00245FD9"/>
    <w:rsid w:val="00246A01"/>
    <w:rsid w:val="002473F0"/>
    <w:rsid w:val="00265E00"/>
    <w:rsid w:val="00275E40"/>
    <w:rsid w:val="00284170"/>
    <w:rsid w:val="00290F12"/>
    <w:rsid w:val="00292C96"/>
    <w:rsid w:val="002A00FF"/>
    <w:rsid w:val="002B4CBA"/>
    <w:rsid w:val="002D3DA8"/>
    <w:rsid w:val="002F0713"/>
    <w:rsid w:val="002F0A5C"/>
    <w:rsid w:val="002F762A"/>
    <w:rsid w:val="00302520"/>
    <w:rsid w:val="0031186D"/>
    <w:rsid w:val="00324C76"/>
    <w:rsid w:val="003251C4"/>
    <w:rsid w:val="00326F72"/>
    <w:rsid w:val="00331296"/>
    <w:rsid w:val="00341333"/>
    <w:rsid w:val="0034729E"/>
    <w:rsid w:val="00370A8A"/>
    <w:rsid w:val="0039533C"/>
    <w:rsid w:val="003B3D61"/>
    <w:rsid w:val="003B5FB6"/>
    <w:rsid w:val="003C6499"/>
    <w:rsid w:val="003F51C5"/>
    <w:rsid w:val="00424EB1"/>
    <w:rsid w:val="004363FB"/>
    <w:rsid w:val="0043672A"/>
    <w:rsid w:val="00441554"/>
    <w:rsid w:val="00444ADE"/>
    <w:rsid w:val="004464A3"/>
    <w:rsid w:val="00450AEE"/>
    <w:rsid w:val="0046394E"/>
    <w:rsid w:val="0046765E"/>
    <w:rsid w:val="00483625"/>
    <w:rsid w:val="00487B18"/>
    <w:rsid w:val="0049013B"/>
    <w:rsid w:val="00497378"/>
    <w:rsid w:val="004B0CA9"/>
    <w:rsid w:val="004B3BDE"/>
    <w:rsid w:val="004E1F2A"/>
    <w:rsid w:val="004E3E70"/>
    <w:rsid w:val="004E7E2E"/>
    <w:rsid w:val="00537319"/>
    <w:rsid w:val="005420A2"/>
    <w:rsid w:val="00542955"/>
    <w:rsid w:val="00562861"/>
    <w:rsid w:val="00564762"/>
    <w:rsid w:val="00571CFB"/>
    <w:rsid w:val="00603706"/>
    <w:rsid w:val="006056A8"/>
    <w:rsid w:val="00606F1B"/>
    <w:rsid w:val="006147CC"/>
    <w:rsid w:val="00621FA7"/>
    <w:rsid w:val="00652A58"/>
    <w:rsid w:val="0065405D"/>
    <w:rsid w:val="00657DE8"/>
    <w:rsid w:val="00670345"/>
    <w:rsid w:val="00673099"/>
    <w:rsid w:val="0067720A"/>
    <w:rsid w:val="00677586"/>
    <w:rsid w:val="006806B6"/>
    <w:rsid w:val="006848F6"/>
    <w:rsid w:val="00690356"/>
    <w:rsid w:val="006C4E4A"/>
    <w:rsid w:val="006D1231"/>
    <w:rsid w:val="006D4249"/>
    <w:rsid w:val="006F2F05"/>
    <w:rsid w:val="00712C5F"/>
    <w:rsid w:val="007132A4"/>
    <w:rsid w:val="00716B2A"/>
    <w:rsid w:val="00721E6E"/>
    <w:rsid w:val="0073032F"/>
    <w:rsid w:val="00734701"/>
    <w:rsid w:val="0074450C"/>
    <w:rsid w:val="007A3188"/>
    <w:rsid w:val="007B0F56"/>
    <w:rsid w:val="007B4270"/>
    <w:rsid w:val="007B4AF2"/>
    <w:rsid w:val="007C6A89"/>
    <w:rsid w:val="007C6FAE"/>
    <w:rsid w:val="007E1E32"/>
    <w:rsid w:val="007F6494"/>
    <w:rsid w:val="00823437"/>
    <w:rsid w:val="00831F70"/>
    <w:rsid w:val="00841B73"/>
    <w:rsid w:val="008462A9"/>
    <w:rsid w:val="008463DA"/>
    <w:rsid w:val="00855EFC"/>
    <w:rsid w:val="00885C79"/>
    <w:rsid w:val="008A5E5F"/>
    <w:rsid w:val="008A7E45"/>
    <w:rsid w:val="008D1934"/>
    <w:rsid w:val="008D5267"/>
    <w:rsid w:val="008D7CD9"/>
    <w:rsid w:val="008E2DA1"/>
    <w:rsid w:val="008F2811"/>
    <w:rsid w:val="008F755E"/>
    <w:rsid w:val="009223B8"/>
    <w:rsid w:val="00933694"/>
    <w:rsid w:val="00934318"/>
    <w:rsid w:val="00951388"/>
    <w:rsid w:val="0095548A"/>
    <w:rsid w:val="009A368D"/>
    <w:rsid w:val="009B4175"/>
    <w:rsid w:val="009C2133"/>
    <w:rsid w:val="009D1C32"/>
    <w:rsid w:val="009D33A0"/>
    <w:rsid w:val="009D57F2"/>
    <w:rsid w:val="00A03DDD"/>
    <w:rsid w:val="00A1491A"/>
    <w:rsid w:val="00A25785"/>
    <w:rsid w:val="00A4300C"/>
    <w:rsid w:val="00A55CB4"/>
    <w:rsid w:val="00A5763C"/>
    <w:rsid w:val="00A61E70"/>
    <w:rsid w:val="00A811B9"/>
    <w:rsid w:val="00AA511A"/>
    <w:rsid w:val="00AB74EB"/>
    <w:rsid w:val="00AC33A5"/>
    <w:rsid w:val="00AE176E"/>
    <w:rsid w:val="00AE1DCF"/>
    <w:rsid w:val="00AE71D3"/>
    <w:rsid w:val="00B14415"/>
    <w:rsid w:val="00B1637B"/>
    <w:rsid w:val="00B42940"/>
    <w:rsid w:val="00B432F9"/>
    <w:rsid w:val="00B5742F"/>
    <w:rsid w:val="00B64400"/>
    <w:rsid w:val="00BA2A6C"/>
    <w:rsid w:val="00BA6F45"/>
    <w:rsid w:val="00BB73A7"/>
    <w:rsid w:val="00BC2A3E"/>
    <w:rsid w:val="00BF27D7"/>
    <w:rsid w:val="00BF48BE"/>
    <w:rsid w:val="00C0088B"/>
    <w:rsid w:val="00C04A82"/>
    <w:rsid w:val="00C0599A"/>
    <w:rsid w:val="00C24244"/>
    <w:rsid w:val="00CA0158"/>
    <w:rsid w:val="00CB4AD6"/>
    <w:rsid w:val="00CB7541"/>
    <w:rsid w:val="00CC071B"/>
    <w:rsid w:val="00D23264"/>
    <w:rsid w:val="00D32548"/>
    <w:rsid w:val="00D337EA"/>
    <w:rsid w:val="00D367A5"/>
    <w:rsid w:val="00D40F85"/>
    <w:rsid w:val="00D435DF"/>
    <w:rsid w:val="00D63DD3"/>
    <w:rsid w:val="00D92C77"/>
    <w:rsid w:val="00D93C66"/>
    <w:rsid w:val="00DA7454"/>
    <w:rsid w:val="00DD3ED1"/>
    <w:rsid w:val="00DF70E7"/>
    <w:rsid w:val="00E05670"/>
    <w:rsid w:val="00E153DE"/>
    <w:rsid w:val="00E170A5"/>
    <w:rsid w:val="00E33B00"/>
    <w:rsid w:val="00E50DCE"/>
    <w:rsid w:val="00E566C8"/>
    <w:rsid w:val="00E745CA"/>
    <w:rsid w:val="00E91AE8"/>
    <w:rsid w:val="00EA06A5"/>
    <w:rsid w:val="00EA7801"/>
    <w:rsid w:val="00EB0912"/>
    <w:rsid w:val="00EC4649"/>
    <w:rsid w:val="00EE5FF4"/>
    <w:rsid w:val="00EF12EE"/>
    <w:rsid w:val="00F2481A"/>
    <w:rsid w:val="00F254D2"/>
    <w:rsid w:val="00F85D53"/>
    <w:rsid w:val="00F865FA"/>
    <w:rsid w:val="00F9111E"/>
    <w:rsid w:val="00F912A9"/>
    <w:rsid w:val="00FA4B3A"/>
    <w:rsid w:val="00FA528F"/>
    <w:rsid w:val="00FA5417"/>
    <w:rsid w:val="00FB2037"/>
    <w:rsid w:val="00FC53D3"/>
    <w:rsid w:val="00FD0BD4"/>
    <w:rsid w:val="00FF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2E938"/>
  <w15:chartTrackingRefBased/>
  <w15:docId w15:val="{38894BE0-3B96-473A-9DF9-C65CD129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C32"/>
    <w:rPr>
      <w:rFonts w:asciiTheme="majorHAnsi" w:hAnsiTheme="majorHAnsi"/>
      <w:color w:val="0A4958"/>
      <w:szCs w:val="24"/>
    </w:rPr>
  </w:style>
  <w:style w:type="paragraph" w:styleId="Heading1">
    <w:name w:val="heading 1"/>
    <w:basedOn w:val="Normal"/>
    <w:next w:val="Normal"/>
    <w:link w:val="Heading1Char"/>
    <w:qFormat/>
    <w:rsid w:val="00E745CA"/>
    <w:pPr>
      <w:keepNext/>
      <w:keepLines/>
      <w:pBdr>
        <w:bottom w:val="single" w:sz="4" w:space="1" w:color="0A4958"/>
      </w:pBdr>
      <w:spacing w:before="240" w:after="0"/>
      <w:outlineLvl w:val="0"/>
    </w:pPr>
    <w:rPr>
      <w:rFonts w:eastAsiaTheme="majorEastAsia" w:cstheme="majorBidi"/>
      <w:b/>
      <w:smallCaps/>
      <w:color w:val="01B6A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97378"/>
    <w:rPr>
      <w:rFonts w:asciiTheme="minorHAnsi" w:hAnsiTheme="minorHAnsi"/>
      <w:i/>
      <w:iCs/>
      <w:color w:val="404040" w:themeColor="text1" w:themeTint="BF"/>
    </w:rPr>
  </w:style>
  <w:style w:type="character" w:styleId="Emphasis">
    <w:name w:val="Emphasis"/>
    <w:basedOn w:val="DefaultParagraphFont"/>
    <w:qFormat/>
    <w:rsid w:val="00497378"/>
    <w:rPr>
      <w:rFonts w:asciiTheme="minorHAnsi" w:hAnsiTheme="minorHAnsi"/>
      <w:i/>
      <w:iCs/>
    </w:rPr>
  </w:style>
  <w:style w:type="character" w:styleId="SubtleReference">
    <w:name w:val="Subtle Reference"/>
    <w:basedOn w:val="DefaultParagraphFont"/>
    <w:uiPriority w:val="31"/>
    <w:qFormat/>
    <w:rsid w:val="00497378"/>
    <w:rPr>
      <w:rFonts w:asciiTheme="minorHAnsi" w:hAnsiTheme="minorHAnsi"/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qFormat/>
    <w:rsid w:val="00EE5F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E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FF4"/>
    <w:pPr>
      <w:pBdr>
        <w:top w:val="single" w:sz="4" w:space="10" w:color="0A4958"/>
        <w:bottom w:val="single" w:sz="4" w:space="10" w:color="0A4958"/>
      </w:pBdr>
      <w:spacing w:before="360" w:after="360"/>
      <w:ind w:left="864" w:right="864"/>
      <w:jc w:val="center"/>
    </w:pPr>
    <w:rPr>
      <w:rFonts w:ascii="Arial" w:hAnsi="Arial"/>
      <w:iCs/>
      <w:smallCap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FF4"/>
    <w:rPr>
      <w:rFonts w:ascii="Arial" w:hAnsi="Arial"/>
      <w:iCs/>
      <w:smallCaps/>
      <w:color w:val="0A4958"/>
      <w:sz w:val="24"/>
      <w:szCs w:val="24"/>
    </w:rPr>
  </w:style>
  <w:style w:type="paragraph" w:styleId="ListParagraph">
    <w:name w:val="List Paragraph"/>
    <w:basedOn w:val="Normal"/>
    <w:uiPriority w:val="34"/>
    <w:qFormat/>
    <w:rsid w:val="00EE5FF4"/>
    <w:pPr>
      <w:ind w:left="720"/>
      <w:contextualSpacing/>
    </w:pPr>
  </w:style>
  <w:style w:type="paragraph" w:styleId="Header">
    <w:name w:val="header"/>
    <w:basedOn w:val="Normal"/>
    <w:link w:val="HeaderChar"/>
    <w:rsid w:val="00F91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12A9"/>
    <w:rPr>
      <w:rFonts w:asciiTheme="majorHAnsi" w:hAnsiTheme="majorHAnsi"/>
      <w:color w:val="0A4958"/>
      <w:szCs w:val="24"/>
    </w:rPr>
  </w:style>
  <w:style w:type="paragraph" w:styleId="Footer">
    <w:name w:val="footer"/>
    <w:basedOn w:val="Normal"/>
    <w:link w:val="FooterChar"/>
    <w:rsid w:val="00F91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12A9"/>
    <w:rPr>
      <w:rFonts w:asciiTheme="majorHAnsi" w:hAnsiTheme="majorHAnsi"/>
      <w:color w:val="0A4958"/>
      <w:szCs w:val="24"/>
    </w:rPr>
  </w:style>
  <w:style w:type="character" w:styleId="Hyperlink">
    <w:name w:val="Hyperlink"/>
    <w:basedOn w:val="DefaultParagraphFont"/>
    <w:rsid w:val="00657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D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745CA"/>
    <w:rPr>
      <w:rFonts w:asciiTheme="majorHAnsi" w:eastAsiaTheme="majorEastAsia" w:hAnsiTheme="majorHAnsi" w:cstheme="majorBidi"/>
      <w:b/>
      <w:smallCaps/>
      <w:color w:val="01B6AD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467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65E"/>
    <w:rPr>
      <w:rFonts w:ascii="Segoe UI" w:hAnsi="Segoe UI" w:cs="Segoe UI"/>
      <w:color w:val="0A495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016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953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142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16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487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361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539466187211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endly.com/gail-gazelle-coaching/listening-session?month=2024-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ilgazelle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blondin</dc:creator>
  <cp:keywords/>
  <dc:description/>
  <cp:lastModifiedBy>Dr. Gazelle</cp:lastModifiedBy>
  <cp:revision>7</cp:revision>
  <cp:lastPrinted>2024-02-07T15:30:00Z</cp:lastPrinted>
  <dcterms:created xsi:type="dcterms:W3CDTF">2024-02-06T19:26:00Z</dcterms:created>
  <dcterms:modified xsi:type="dcterms:W3CDTF">2024-02-28T15:14:00Z</dcterms:modified>
</cp:coreProperties>
</file>